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8B6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6E6FE0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6AB871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D6A5A92" w14:textId="4018BED3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8C421C" w:rsidRPr="008C421C">
        <w:rPr>
          <w:rFonts w:ascii="Titillium" w:hAnsi="Titillium"/>
          <w:b/>
          <w:bCs/>
          <w:sz w:val="20"/>
          <w:szCs w:val="20"/>
        </w:rPr>
        <w:t>31/05/2022</w:t>
      </w:r>
    </w:p>
    <w:p w14:paraId="14214505" w14:textId="3E02D0EB" w:rsidR="00C27B23" w:rsidRPr="008C421C" w:rsidRDefault="00FC7906">
      <w:pPr>
        <w:pStyle w:val="Paragrafoelenco"/>
        <w:spacing w:line="276" w:lineRule="auto"/>
        <w:ind w:left="0" w:firstLine="0"/>
        <w:rPr>
          <w:rFonts w:ascii="Titillium" w:hAnsi="Titillium"/>
          <w:b/>
          <w:bCs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8C421C">
        <w:rPr>
          <w:rFonts w:ascii="Titillium" w:hAnsi="Titillium"/>
          <w:sz w:val="20"/>
          <w:szCs w:val="20"/>
        </w:rPr>
        <w:t xml:space="preserve"> </w:t>
      </w:r>
      <w:r w:rsidR="008C421C">
        <w:rPr>
          <w:rFonts w:ascii="Titillium" w:hAnsi="Titillium"/>
          <w:b/>
          <w:bCs/>
          <w:sz w:val="20"/>
          <w:szCs w:val="20"/>
        </w:rPr>
        <w:t>05/10/2022</w:t>
      </w:r>
    </w:p>
    <w:p w14:paraId="5B618A3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80018B3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6C0781F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0966DF8" w14:textId="77777777" w:rsidR="008C421C" w:rsidRPr="00A24622" w:rsidRDefault="008C421C" w:rsidP="008C421C">
      <w:pPr>
        <w:pStyle w:val="Paragrafoelenco"/>
        <w:spacing w:after="0" w:line="360" w:lineRule="auto"/>
        <w:ind w:left="0" w:firstLine="0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Non sono presenti uffici periferici</w:t>
      </w:r>
    </w:p>
    <w:p w14:paraId="4E342FC5" w14:textId="58A1FE9D" w:rsidR="00C27B23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9B1C55E" w14:textId="77777777" w:rsidR="008C421C" w:rsidRPr="0041405A" w:rsidRDefault="008C421C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319897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5BC299F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4434514D" w14:textId="77777777" w:rsidR="008C421C" w:rsidRPr="00C7036D" w:rsidRDefault="008C421C" w:rsidP="008C421C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261FD2FD" w14:textId="77777777" w:rsidR="008C421C" w:rsidRPr="00C7036D" w:rsidRDefault="008C421C" w:rsidP="008C421C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colloqui con i responsabili della trasmissione dei dati;</w:t>
      </w:r>
    </w:p>
    <w:p w14:paraId="2DEDE97C" w14:textId="77777777" w:rsidR="008C421C" w:rsidRPr="00C7036D" w:rsidRDefault="008C421C" w:rsidP="008C421C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colloqui con i responsabili della pubblicazione dei dati;</w:t>
      </w:r>
    </w:p>
    <w:p w14:paraId="1B230F05" w14:textId="77777777" w:rsidR="008C421C" w:rsidRPr="00C7036D" w:rsidRDefault="008C421C" w:rsidP="008C421C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verifica diretta sul sito istituzionale, anche attraverso l’utilizzo di supporti informatici.</w:t>
      </w:r>
    </w:p>
    <w:p w14:paraId="4782D16F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0A95DC7" w14:textId="778508F5" w:rsidR="00C27B23" w:rsidRDefault="0048249A" w:rsidP="008C421C">
      <w:pPr>
        <w:tabs>
          <w:tab w:val="center" w:pos="4819"/>
        </w:tabs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8C421C">
        <w:rPr>
          <w:rFonts w:ascii="Titillium" w:hAnsi="Titillium"/>
          <w:b/>
          <w:i/>
          <w:sz w:val="20"/>
          <w:szCs w:val="20"/>
        </w:rPr>
        <w:tab/>
      </w:r>
    </w:p>
    <w:p w14:paraId="63BADC27" w14:textId="77777777" w:rsidR="008C421C" w:rsidRPr="00A24622" w:rsidRDefault="008C421C" w:rsidP="008C421C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A24622">
        <w:rPr>
          <w:rFonts w:ascii="Titillium" w:hAnsi="Titillium"/>
          <w:b/>
          <w:sz w:val="20"/>
          <w:szCs w:val="20"/>
        </w:rPr>
        <w:t>Nessuno</w:t>
      </w:r>
    </w:p>
    <w:p w14:paraId="3C03417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3F38636" w14:textId="3EA4954B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0DF27E6" w14:textId="2F65B69C" w:rsidR="008C421C" w:rsidRPr="00A24622" w:rsidRDefault="008C421C" w:rsidP="008C421C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A24622">
        <w:rPr>
          <w:rFonts w:ascii="Titillium" w:hAnsi="Titillium"/>
          <w:b/>
          <w:sz w:val="20"/>
          <w:szCs w:val="20"/>
        </w:rPr>
        <w:t>Nessun</w:t>
      </w:r>
      <w:r>
        <w:rPr>
          <w:rFonts w:ascii="Titillium" w:hAnsi="Titillium"/>
          <w:b/>
          <w:sz w:val="20"/>
          <w:szCs w:val="20"/>
        </w:rPr>
        <w:t>a</w:t>
      </w:r>
    </w:p>
    <w:p w14:paraId="4B002D85" w14:textId="77777777" w:rsidR="008C421C" w:rsidRPr="0041405A" w:rsidRDefault="008C421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8C421C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F2E5" w14:textId="77777777" w:rsidR="00D778CC" w:rsidRDefault="00D778CC">
      <w:pPr>
        <w:spacing w:after="0" w:line="240" w:lineRule="auto"/>
      </w:pPr>
      <w:r>
        <w:separator/>
      </w:r>
    </w:p>
  </w:endnote>
  <w:endnote w:type="continuationSeparator" w:id="0">
    <w:p w14:paraId="226EACE1" w14:textId="77777777" w:rsidR="00D778CC" w:rsidRDefault="00D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F00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A86A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D65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8E50" w14:textId="77777777" w:rsidR="00D778CC" w:rsidRDefault="00D778CC">
      <w:pPr>
        <w:spacing w:after="0" w:line="240" w:lineRule="auto"/>
      </w:pPr>
      <w:r>
        <w:separator/>
      </w:r>
    </w:p>
  </w:footnote>
  <w:footnote w:type="continuationSeparator" w:id="0">
    <w:p w14:paraId="710D153B" w14:textId="77777777" w:rsidR="00D778CC" w:rsidRDefault="00D7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9AC9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0C0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94C8807" wp14:editId="480B422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CC1B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D0F3FB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D0B89CC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EB233C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579E70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D96A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16656">
    <w:abstractNumId w:val="1"/>
  </w:num>
  <w:num w:numId="2" w16cid:durableId="1743528110">
    <w:abstractNumId w:val="0"/>
  </w:num>
  <w:num w:numId="3" w16cid:durableId="1264266412">
    <w:abstractNumId w:val="2"/>
  </w:num>
  <w:num w:numId="4" w16cid:durableId="152536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C421C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778CC"/>
    <w:rsid w:val="00FB2AA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05A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Carletti</cp:lastModifiedBy>
  <cp:revision>3</cp:revision>
  <cp:lastPrinted>2018-02-28T15:30:00Z</cp:lastPrinted>
  <dcterms:created xsi:type="dcterms:W3CDTF">2022-10-03T10:58:00Z</dcterms:created>
  <dcterms:modified xsi:type="dcterms:W3CDTF">2022-10-05T09:16:00Z</dcterms:modified>
</cp:coreProperties>
</file>